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836A" w14:textId="58EAEB73" w:rsidR="00C106D8" w:rsidRPr="00BA1FC0" w:rsidRDefault="00BA1FC0">
      <w:pPr>
        <w:rPr>
          <w:b/>
          <w:i/>
          <w:sz w:val="36"/>
          <w:szCs w:val="36"/>
        </w:rPr>
      </w:pPr>
      <w:r w:rsidRPr="00BA1FC0">
        <w:rPr>
          <w:b/>
          <w:i/>
          <w:sz w:val="36"/>
          <w:szCs w:val="36"/>
        </w:rPr>
        <w:t xml:space="preserve">High School </w:t>
      </w:r>
      <w:r w:rsidR="00A105BB" w:rsidRPr="00BA1FC0">
        <w:rPr>
          <w:b/>
          <w:i/>
          <w:sz w:val="36"/>
          <w:szCs w:val="36"/>
        </w:rPr>
        <w:t xml:space="preserve">Performing </w:t>
      </w:r>
      <w:proofErr w:type="gramStart"/>
      <w:r w:rsidR="00A105BB" w:rsidRPr="00BA1FC0">
        <w:rPr>
          <w:b/>
          <w:i/>
          <w:sz w:val="36"/>
          <w:szCs w:val="36"/>
        </w:rPr>
        <w:t>Arts  2017</w:t>
      </w:r>
      <w:proofErr w:type="gramEnd"/>
      <w:r w:rsidR="00A105BB" w:rsidRPr="00BA1FC0">
        <w:rPr>
          <w:b/>
          <w:i/>
          <w:sz w:val="36"/>
          <w:szCs w:val="36"/>
        </w:rPr>
        <w:t>-2018 -  Take Home information</w:t>
      </w:r>
    </w:p>
    <w:p w14:paraId="27E1F6F3" w14:textId="77777777" w:rsidR="00C106D8" w:rsidRDefault="00C106D8"/>
    <w:p w14:paraId="7922AA0D" w14:textId="77777777" w:rsidR="00DC7BA5" w:rsidRPr="00AE30DD" w:rsidRDefault="00C106D8" w:rsidP="00C106D8">
      <w:pPr>
        <w:jc w:val="center"/>
        <w:rPr>
          <w:b/>
          <w:sz w:val="28"/>
          <w:szCs w:val="28"/>
          <w:u w:val="single"/>
        </w:rPr>
      </w:pPr>
      <w:r w:rsidRPr="00AE30DD">
        <w:rPr>
          <w:b/>
          <w:sz w:val="28"/>
          <w:szCs w:val="28"/>
          <w:u w:val="single"/>
        </w:rPr>
        <w:t xml:space="preserve">Performing Arts </w:t>
      </w:r>
      <w:r w:rsidR="0040435C" w:rsidRPr="00AE30DD">
        <w:rPr>
          <w:b/>
          <w:sz w:val="28"/>
          <w:szCs w:val="28"/>
          <w:u w:val="single"/>
        </w:rPr>
        <w:t>Calendar of Events</w:t>
      </w:r>
      <w:r w:rsidR="00F84D5B" w:rsidRPr="00AE30DD">
        <w:rPr>
          <w:b/>
          <w:sz w:val="28"/>
          <w:szCs w:val="28"/>
          <w:u w:val="single"/>
        </w:rPr>
        <w:t xml:space="preserve">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D0883" w:rsidRPr="000D0883" w14:paraId="05F9F146" w14:textId="77777777" w:rsidTr="00AE30DD">
        <w:tc>
          <w:tcPr>
            <w:tcW w:w="2695" w:type="dxa"/>
          </w:tcPr>
          <w:p w14:paraId="4741C1FE" w14:textId="77777777" w:rsidR="000D0883" w:rsidRPr="000D0883" w:rsidRDefault="000D0883" w:rsidP="00C83486">
            <w:pPr>
              <w:rPr>
                <w:i/>
              </w:rPr>
            </w:pPr>
            <w:r w:rsidRPr="000D0883">
              <w:rPr>
                <w:i/>
              </w:rPr>
              <w:t>Date:</w:t>
            </w:r>
          </w:p>
        </w:tc>
        <w:tc>
          <w:tcPr>
            <w:tcW w:w="6655" w:type="dxa"/>
          </w:tcPr>
          <w:p w14:paraId="40BBF6DA" w14:textId="77777777" w:rsidR="000D0883" w:rsidRPr="000D0883" w:rsidRDefault="000D0883" w:rsidP="00C83486">
            <w:pPr>
              <w:rPr>
                <w:i/>
              </w:rPr>
            </w:pPr>
            <w:r w:rsidRPr="000D0883">
              <w:rPr>
                <w:i/>
              </w:rPr>
              <w:t>Event:</w:t>
            </w:r>
          </w:p>
        </w:tc>
      </w:tr>
      <w:tr w:rsidR="00A105BB" w:rsidRPr="000D0883" w14:paraId="1A1A6ACD" w14:textId="77777777" w:rsidTr="00AE30DD">
        <w:tc>
          <w:tcPr>
            <w:tcW w:w="2695" w:type="dxa"/>
          </w:tcPr>
          <w:p w14:paraId="57F65DC5" w14:textId="71C452FF" w:rsidR="00A105BB" w:rsidRPr="000D0883" w:rsidRDefault="00A105BB" w:rsidP="00A07485">
            <w:r w:rsidRPr="000D0883">
              <w:t xml:space="preserve">8/22  </w:t>
            </w:r>
            <w:r w:rsidR="003819C7">
              <w:t>(2017)</w:t>
            </w:r>
            <w:r w:rsidRPr="000D0883">
              <w:t xml:space="preserve"> </w:t>
            </w:r>
          </w:p>
        </w:tc>
        <w:tc>
          <w:tcPr>
            <w:tcW w:w="6655" w:type="dxa"/>
          </w:tcPr>
          <w:p w14:paraId="21782B1B" w14:textId="617685B5" w:rsidR="00A105BB" w:rsidRPr="000D0883" w:rsidRDefault="00A07485">
            <w:r w:rsidRPr="000D0883">
              <w:t>VPA parent meeting</w:t>
            </w:r>
          </w:p>
        </w:tc>
      </w:tr>
      <w:tr w:rsidR="00A105BB" w:rsidRPr="000D0883" w14:paraId="3B4D6CE4" w14:textId="77777777" w:rsidTr="00AE30DD">
        <w:tc>
          <w:tcPr>
            <w:tcW w:w="2695" w:type="dxa"/>
          </w:tcPr>
          <w:p w14:paraId="027FF299" w14:textId="4A56973D" w:rsidR="00A105BB" w:rsidRPr="000D0883" w:rsidRDefault="00A105BB" w:rsidP="00A07485">
            <w:r w:rsidRPr="000D0883">
              <w:t xml:space="preserve">8/24   </w:t>
            </w:r>
          </w:p>
        </w:tc>
        <w:tc>
          <w:tcPr>
            <w:tcW w:w="6655" w:type="dxa"/>
          </w:tcPr>
          <w:p w14:paraId="018A8CEF" w14:textId="77DACB7E" w:rsidR="00A105BB" w:rsidRPr="000D0883" w:rsidRDefault="00A07485">
            <w:r w:rsidRPr="000D0883">
              <w:rPr>
                <w:i/>
              </w:rPr>
              <w:t>Dracula</w:t>
            </w:r>
            <w:r w:rsidRPr="000D0883">
              <w:t xml:space="preserve"> auditions</w:t>
            </w:r>
          </w:p>
        </w:tc>
      </w:tr>
      <w:tr w:rsidR="00A105BB" w:rsidRPr="000D0883" w14:paraId="4D4C26CB" w14:textId="77777777" w:rsidTr="00AE30DD">
        <w:tc>
          <w:tcPr>
            <w:tcW w:w="2695" w:type="dxa"/>
          </w:tcPr>
          <w:p w14:paraId="24573CEB" w14:textId="558E2227" w:rsidR="00A105BB" w:rsidRPr="000D0883" w:rsidRDefault="00A105BB" w:rsidP="00A07485">
            <w:r w:rsidRPr="000D0883">
              <w:t xml:space="preserve">8/28   </w:t>
            </w:r>
          </w:p>
        </w:tc>
        <w:tc>
          <w:tcPr>
            <w:tcW w:w="6655" w:type="dxa"/>
          </w:tcPr>
          <w:p w14:paraId="41C8BECA" w14:textId="52385127" w:rsidR="00A105BB" w:rsidRPr="000D0883" w:rsidRDefault="00A07485">
            <w:r w:rsidRPr="000D0883">
              <w:t>HS open house</w:t>
            </w:r>
          </w:p>
        </w:tc>
      </w:tr>
      <w:tr w:rsidR="00A105BB" w:rsidRPr="000D0883" w14:paraId="74FC121E" w14:textId="77777777" w:rsidTr="00AE30DD">
        <w:tc>
          <w:tcPr>
            <w:tcW w:w="2695" w:type="dxa"/>
          </w:tcPr>
          <w:p w14:paraId="7D792AA9" w14:textId="3B588F28" w:rsidR="00A105BB" w:rsidRPr="000D0883" w:rsidRDefault="00A105BB" w:rsidP="00A07485">
            <w:r w:rsidRPr="000D0883">
              <w:t xml:space="preserve">8/31   </w:t>
            </w:r>
          </w:p>
        </w:tc>
        <w:tc>
          <w:tcPr>
            <w:tcW w:w="6655" w:type="dxa"/>
          </w:tcPr>
          <w:p w14:paraId="2C668B55" w14:textId="53DDA1BA" w:rsidR="00A105BB" w:rsidRPr="000D0883" w:rsidRDefault="00A07485" w:rsidP="00A07485">
            <w:r w:rsidRPr="000D0883">
              <w:t>Student signup deadline for All-State musicianship test</w:t>
            </w:r>
          </w:p>
        </w:tc>
      </w:tr>
      <w:tr w:rsidR="00A105BB" w:rsidRPr="000D0883" w14:paraId="78701E33" w14:textId="77777777" w:rsidTr="00AE30DD">
        <w:tc>
          <w:tcPr>
            <w:tcW w:w="2695" w:type="dxa"/>
          </w:tcPr>
          <w:p w14:paraId="05500BBA" w14:textId="655735ED" w:rsidR="00A105BB" w:rsidRPr="000D0883" w:rsidRDefault="00A105BB" w:rsidP="00A07485">
            <w:r w:rsidRPr="000D0883">
              <w:t xml:space="preserve">9/12   </w:t>
            </w:r>
          </w:p>
        </w:tc>
        <w:tc>
          <w:tcPr>
            <w:tcW w:w="6655" w:type="dxa"/>
          </w:tcPr>
          <w:p w14:paraId="6ADE97BD" w14:textId="51415EC6" w:rsidR="00A105BB" w:rsidRPr="000D0883" w:rsidRDefault="00A07485" w:rsidP="00A07485">
            <w:r w:rsidRPr="000D0883">
              <w:t>Yankee Candle Fundraiser begins</w:t>
            </w:r>
          </w:p>
        </w:tc>
      </w:tr>
      <w:tr w:rsidR="00A105BB" w:rsidRPr="000D0883" w14:paraId="289C0232" w14:textId="77777777" w:rsidTr="00AE30DD">
        <w:tc>
          <w:tcPr>
            <w:tcW w:w="2695" w:type="dxa"/>
          </w:tcPr>
          <w:p w14:paraId="00438424" w14:textId="4192349F" w:rsidR="00A105BB" w:rsidRPr="000D0883" w:rsidRDefault="00A105BB" w:rsidP="00A07485">
            <w:r w:rsidRPr="000D0883">
              <w:t xml:space="preserve">9/16   </w:t>
            </w:r>
          </w:p>
        </w:tc>
        <w:tc>
          <w:tcPr>
            <w:tcW w:w="6655" w:type="dxa"/>
          </w:tcPr>
          <w:p w14:paraId="39310510" w14:textId="77D21375" w:rsidR="00A105BB" w:rsidRPr="000D0883" w:rsidRDefault="00A07485" w:rsidP="00A07485">
            <w:r w:rsidRPr="000D0883">
              <w:t>All-State Musicianship Written Exam and Sight-reading test</w:t>
            </w:r>
          </w:p>
        </w:tc>
      </w:tr>
      <w:tr w:rsidR="00A105BB" w:rsidRPr="000D0883" w14:paraId="5427FABC" w14:textId="77777777" w:rsidTr="00AE30DD">
        <w:tc>
          <w:tcPr>
            <w:tcW w:w="2695" w:type="dxa"/>
          </w:tcPr>
          <w:p w14:paraId="040CEFB1" w14:textId="3C8BBD8B" w:rsidR="00A105BB" w:rsidRPr="000D0883" w:rsidRDefault="00A105BB" w:rsidP="00A07485">
            <w:r w:rsidRPr="000D0883">
              <w:t xml:space="preserve">9/18   </w:t>
            </w:r>
          </w:p>
        </w:tc>
        <w:tc>
          <w:tcPr>
            <w:tcW w:w="6655" w:type="dxa"/>
          </w:tcPr>
          <w:p w14:paraId="7F53FD43" w14:textId="4DB59EE9" w:rsidR="00A105BB" w:rsidRPr="000D0883" w:rsidRDefault="00A07485">
            <w:r w:rsidRPr="000D0883">
              <w:t>TBA: alternate date for Gainesville Exam</w:t>
            </w:r>
          </w:p>
        </w:tc>
      </w:tr>
      <w:tr w:rsidR="00A105BB" w:rsidRPr="000D0883" w14:paraId="1BAF12AC" w14:textId="77777777" w:rsidTr="00AE30DD">
        <w:tc>
          <w:tcPr>
            <w:tcW w:w="2695" w:type="dxa"/>
          </w:tcPr>
          <w:p w14:paraId="1CCAE0D4" w14:textId="5B4355E6" w:rsidR="00A105BB" w:rsidRPr="000D0883" w:rsidRDefault="00A105BB" w:rsidP="00A07485">
            <w:r w:rsidRPr="000D0883">
              <w:t xml:space="preserve">9/28   </w:t>
            </w:r>
          </w:p>
        </w:tc>
        <w:tc>
          <w:tcPr>
            <w:tcW w:w="6655" w:type="dxa"/>
          </w:tcPr>
          <w:p w14:paraId="2E1FF963" w14:textId="2B124AF3" w:rsidR="00A105BB" w:rsidRPr="000D0883" w:rsidRDefault="00A07485" w:rsidP="00A07485">
            <w:r w:rsidRPr="000D0883">
              <w:t xml:space="preserve">High Tide:  A group will sing the national anthem </w:t>
            </w:r>
          </w:p>
        </w:tc>
      </w:tr>
      <w:tr w:rsidR="00A105BB" w:rsidRPr="000D0883" w14:paraId="136DCC4C" w14:textId="77777777" w:rsidTr="00AE30DD">
        <w:tc>
          <w:tcPr>
            <w:tcW w:w="2695" w:type="dxa"/>
          </w:tcPr>
          <w:p w14:paraId="6AB4E5B4" w14:textId="2DF75612" w:rsidR="00A105BB" w:rsidRPr="000D0883" w:rsidRDefault="00A105BB" w:rsidP="000D0883">
            <w:r w:rsidRPr="000D0883">
              <w:t xml:space="preserve">10/1   </w:t>
            </w:r>
          </w:p>
        </w:tc>
        <w:tc>
          <w:tcPr>
            <w:tcW w:w="6655" w:type="dxa"/>
          </w:tcPr>
          <w:p w14:paraId="38DD0DF9" w14:textId="6AA99EDA" w:rsidR="00A105BB" w:rsidRPr="000D0883" w:rsidRDefault="00A07485" w:rsidP="00C83486">
            <w:r w:rsidRPr="000D0883">
              <w:t>Fresh Holiday Wreaths Fundraiser begins</w:t>
            </w:r>
          </w:p>
        </w:tc>
      </w:tr>
      <w:tr w:rsidR="00A105BB" w:rsidRPr="000D0883" w14:paraId="0405DDFD" w14:textId="77777777" w:rsidTr="00AE30DD">
        <w:tc>
          <w:tcPr>
            <w:tcW w:w="2695" w:type="dxa"/>
          </w:tcPr>
          <w:p w14:paraId="764333FB" w14:textId="07C2DE65" w:rsidR="00A105BB" w:rsidRPr="000D0883" w:rsidRDefault="00A105BB" w:rsidP="000D0883">
            <w:r w:rsidRPr="000D0883">
              <w:t xml:space="preserve">10/14 </w:t>
            </w:r>
          </w:p>
        </w:tc>
        <w:tc>
          <w:tcPr>
            <w:tcW w:w="6655" w:type="dxa"/>
          </w:tcPr>
          <w:p w14:paraId="0B2E231E" w14:textId="392C5986" w:rsidR="00A105BB" w:rsidRPr="000D0883" w:rsidRDefault="00A07485" w:rsidP="00C83486">
            <w:r w:rsidRPr="000D0883">
              <w:t>All-State Vocal audition in Jacksonville</w:t>
            </w:r>
            <w:r w:rsidR="000D0883">
              <w:t>,</w:t>
            </w:r>
            <w:r w:rsidRPr="000D0883">
              <w:t xml:space="preserve"> 10am-6pm</w:t>
            </w:r>
          </w:p>
        </w:tc>
      </w:tr>
      <w:tr w:rsidR="00A105BB" w:rsidRPr="000D0883" w14:paraId="6D6E2BBA" w14:textId="77777777" w:rsidTr="00AE30DD">
        <w:tc>
          <w:tcPr>
            <w:tcW w:w="2695" w:type="dxa"/>
          </w:tcPr>
          <w:p w14:paraId="7021ED34" w14:textId="68738667" w:rsidR="00A105BB" w:rsidRPr="000D0883" w:rsidRDefault="00A105BB" w:rsidP="00A07485">
            <w:r w:rsidRPr="000D0883">
              <w:t xml:space="preserve">10/26, 27, 28 </w:t>
            </w:r>
          </w:p>
        </w:tc>
        <w:tc>
          <w:tcPr>
            <w:tcW w:w="6655" w:type="dxa"/>
          </w:tcPr>
          <w:p w14:paraId="6095C9DE" w14:textId="2DADD6FE" w:rsidR="00A105BB" w:rsidRPr="000D0883" w:rsidRDefault="00A07485" w:rsidP="00C83486">
            <w:r w:rsidRPr="000D0883">
              <w:t xml:space="preserve">Fall Production: </w:t>
            </w:r>
            <w:r w:rsidRPr="000D0883">
              <w:rPr>
                <w:i/>
              </w:rPr>
              <w:t>Dracula</w:t>
            </w:r>
          </w:p>
        </w:tc>
      </w:tr>
      <w:tr w:rsidR="00A105BB" w:rsidRPr="000D0883" w14:paraId="0BDF0B59" w14:textId="77777777" w:rsidTr="00AE30DD">
        <w:tc>
          <w:tcPr>
            <w:tcW w:w="2695" w:type="dxa"/>
          </w:tcPr>
          <w:p w14:paraId="369075DB" w14:textId="53C86990" w:rsidR="00A105BB" w:rsidRPr="000D0883" w:rsidRDefault="00A105BB" w:rsidP="00A07485">
            <w:r w:rsidRPr="000D0883">
              <w:t xml:space="preserve">10/30-31  </w:t>
            </w:r>
          </w:p>
        </w:tc>
        <w:tc>
          <w:tcPr>
            <w:tcW w:w="6655" w:type="dxa"/>
          </w:tcPr>
          <w:p w14:paraId="5F0632FD" w14:textId="3B089853" w:rsidR="00A105BB" w:rsidRPr="000D0883" w:rsidRDefault="00A07485" w:rsidP="00C83486">
            <w:r w:rsidRPr="000D0883">
              <w:rPr>
                <w:i/>
              </w:rPr>
              <w:t xml:space="preserve">PIPPIN </w:t>
            </w:r>
            <w:r w:rsidRPr="000D0883">
              <w:t xml:space="preserve">Auditions </w:t>
            </w:r>
          </w:p>
        </w:tc>
      </w:tr>
      <w:tr w:rsidR="00A105BB" w:rsidRPr="000D0883" w14:paraId="4745A071" w14:textId="77777777" w:rsidTr="00AE30DD">
        <w:tc>
          <w:tcPr>
            <w:tcW w:w="2695" w:type="dxa"/>
          </w:tcPr>
          <w:p w14:paraId="06C31D58" w14:textId="5E60001D" w:rsidR="00A105BB" w:rsidRPr="000D0883" w:rsidRDefault="00A105BB" w:rsidP="00A07485">
            <w:r w:rsidRPr="000D0883">
              <w:t xml:space="preserve">11/9 &amp; 10  </w:t>
            </w:r>
          </w:p>
        </w:tc>
        <w:tc>
          <w:tcPr>
            <w:tcW w:w="6655" w:type="dxa"/>
          </w:tcPr>
          <w:p w14:paraId="06495B71" w14:textId="0CF32898" w:rsidR="00A105BB" w:rsidRPr="000D0883" w:rsidRDefault="00A07485" w:rsidP="00C83486">
            <w:r w:rsidRPr="000D0883">
              <w:t>Solo and Ensemble MPA</w:t>
            </w:r>
          </w:p>
        </w:tc>
      </w:tr>
      <w:tr w:rsidR="00A105BB" w:rsidRPr="000D0883" w14:paraId="6388BD01" w14:textId="77777777" w:rsidTr="00AE30DD">
        <w:tc>
          <w:tcPr>
            <w:tcW w:w="2695" w:type="dxa"/>
          </w:tcPr>
          <w:p w14:paraId="5528F733" w14:textId="5DC01CC5" w:rsidR="00A105BB" w:rsidRPr="000D0883" w:rsidRDefault="00A105BB" w:rsidP="00A07485">
            <w:r w:rsidRPr="000D0883">
              <w:t xml:space="preserve">11/18          </w:t>
            </w:r>
          </w:p>
        </w:tc>
        <w:tc>
          <w:tcPr>
            <w:tcW w:w="6655" w:type="dxa"/>
          </w:tcPr>
          <w:p w14:paraId="1FA04BCD" w14:textId="3FCD1E1A" w:rsidR="00A105BB" w:rsidRPr="000D0883" w:rsidRDefault="00A07485" w:rsidP="00A07485">
            <w:r w:rsidRPr="000D0883">
              <w:t xml:space="preserve">Thespian District Festival </w:t>
            </w:r>
          </w:p>
        </w:tc>
      </w:tr>
      <w:tr w:rsidR="00A105BB" w:rsidRPr="000D0883" w14:paraId="7286EB36" w14:textId="77777777" w:rsidTr="00AE30DD">
        <w:tc>
          <w:tcPr>
            <w:tcW w:w="2695" w:type="dxa"/>
          </w:tcPr>
          <w:p w14:paraId="0FC7BEC9" w14:textId="0D549D35" w:rsidR="00A105BB" w:rsidRPr="000D0883" w:rsidRDefault="00A105BB" w:rsidP="00A07485">
            <w:r w:rsidRPr="000D0883">
              <w:t xml:space="preserve">11/28-11/30 </w:t>
            </w:r>
          </w:p>
        </w:tc>
        <w:tc>
          <w:tcPr>
            <w:tcW w:w="6655" w:type="dxa"/>
          </w:tcPr>
          <w:p w14:paraId="7CEEDC50" w14:textId="68B1D574" w:rsidR="00A105BB" w:rsidRPr="000D0883" w:rsidRDefault="00A07485" w:rsidP="000D0883">
            <w:r w:rsidRPr="000D0883">
              <w:t xml:space="preserve">Medieval Madrigal Dinner Theatre 6pm </w:t>
            </w:r>
            <w:r w:rsidR="000D0883" w:rsidRPr="000D0883">
              <w:t xml:space="preserve"> @</w:t>
            </w:r>
            <w:r w:rsidRPr="000D0883">
              <w:t xml:space="preserve">  1</w:t>
            </w:r>
            <w:r w:rsidRPr="000D0883">
              <w:rPr>
                <w:vertAlign w:val="superscript"/>
              </w:rPr>
              <w:t>st</w:t>
            </w:r>
            <w:r w:rsidRPr="000D0883">
              <w:t xml:space="preserve"> Methodist </w:t>
            </w:r>
          </w:p>
        </w:tc>
      </w:tr>
      <w:tr w:rsidR="00A105BB" w:rsidRPr="000D0883" w14:paraId="302258F6" w14:textId="77777777" w:rsidTr="00AE30DD">
        <w:tc>
          <w:tcPr>
            <w:tcW w:w="2695" w:type="dxa"/>
          </w:tcPr>
          <w:p w14:paraId="3CFA6417" w14:textId="08A0FBA6" w:rsidR="00A105BB" w:rsidRPr="000D0883" w:rsidRDefault="00A105BB" w:rsidP="00A07485">
            <w:r w:rsidRPr="000D0883">
              <w:t>12</w:t>
            </w:r>
            <w:proofErr w:type="gramStart"/>
            <w:r w:rsidRPr="000D0883">
              <w:t>/</w:t>
            </w:r>
            <w:r w:rsidR="00AE30DD">
              <w:t xml:space="preserve"> </w:t>
            </w:r>
            <w:r w:rsidR="00A07485" w:rsidRPr="000D0883">
              <w:t>?</w:t>
            </w:r>
            <w:proofErr w:type="gramEnd"/>
            <w:r w:rsidR="00A07485" w:rsidRPr="000D0883">
              <w:t xml:space="preserve">  </w:t>
            </w:r>
            <w:r w:rsidRPr="000D0883">
              <w:t xml:space="preserve"> TBA</w:t>
            </w:r>
            <w:r w:rsidR="00A07485" w:rsidRPr="000D0883">
              <w:t xml:space="preserve"> </w:t>
            </w:r>
            <w:r w:rsidRPr="000D0883">
              <w:t xml:space="preserve">  </w:t>
            </w:r>
          </w:p>
        </w:tc>
        <w:tc>
          <w:tcPr>
            <w:tcW w:w="6655" w:type="dxa"/>
          </w:tcPr>
          <w:p w14:paraId="6CDE885D" w14:textId="2ED23597" w:rsidR="00A105BB" w:rsidRPr="000D0883" w:rsidRDefault="00A07485" w:rsidP="00A07485">
            <w:r w:rsidRPr="000D0883">
              <w:t>Disney’s Candlelight @ Epcot</w:t>
            </w:r>
          </w:p>
        </w:tc>
      </w:tr>
      <w:tr w:rsidR="00A105BB" w:rsidRPr="000D0883" w14:paraId="5DEC9C02" w14:textId="77777777" w:rsidTr="00AE30DD">
        <w:tc>
          <w:tcPr>
            <w:tcW w:w="2695" w:type="dxa"/>
          </w:tcPr>
          <w:p w14:paraId="27FDAE2E" w14:textId="619BEFE7" w:rsidR="00A105BB" w:rsidRPr="000D0883" w:rsidRDefault="00A105BB" w:rsidP="00A07485">
            <w:r w:rsidRPr="000D0883">
              <w:t xml:space="preserve">12/7 &amp; 12/8  </w:t>
            </w:r>
          </w:p>
        </w:tc>
        <w:tc>
          <w:tcPr>
            <w:tcW w:w="6655" w:type="dxa"/>
          </w:tcPr>
          <w:p w14:paraId="4A0FDF0C" w14:textId="382006AF" w:rsidR="00A105BB" w:rsidRPr="000D0883" w:rsidRDefault="00A07485" w:rsidP="00A07485">
            <w:r w:rsidRPr="000D0883">
              <w:t xml:space="preserve">K-12 Winter Holiday Concerts @ PKY PAC </w:t>
            </w:r>
          </w:p>
        </w:tc>
      </w:tr>
      <w:tr w:rsidR="00A105BB" w:rsidRPr="000D0883" w14:paraId="248E3DE9" w14:textId="77777777" w:rsidTr="00AE30DD">
        <w:tc>
          <w:tcPr>
            <w:tcW w:w="2695" w:type="dxa"/>
          </w:tcPr>
          <w:p w14:paraId="5929F1F6" w14:textId="04ADB4F4" w:rsidR="00A105BB" w:rsidRPr="000D0883" w:rsidRDefault="00A105BB" w:rsidP="000D0883">
            <w:r w:rsidRPr="000D0883">
              <w:t xml:space="preserve">12/10 </w:t>
            </w:r>
          </w:p>
        </w:tc>
        <w:tc>
          <w:tcPr>
            <w:tcW w:w="6655" w:type="dxa"/>
          </w:tcPr>
          <w:p w14:paraId="39344029" w14:textId="07F7707B" w:rsidR="00A105BB" w:rsidRPr="000D0883" w:rsidRDefault="00A07485" w:rsidP="00C83486">
            <w:r w:rsidRPr="000D0883">
              <w:t>Holiday Traditions for Stop Children’s Cancer</w:t>
            </w:r>
          </w:p>
        </w:tc>
      </w:tr>
      <w:tr w:rsidR="00A105BB" w:rsidRPr="000D0883" w14:paraId="0EA3E332" w14:textId="77777777" w:rsidTr="00AE30DD">
        <w:tc>
          <w:tcPr>
            <w:tcW w:w="2695" w:type="dxa"/>
          </w:tcPr>
          <w:p w14:paraId="7FE9E563" w14:textId="46BA3027" w:rsidR="00A105BB" w:rsidRPr="000D0883" w:rsidRDefault="000D0883" w:rsidP="003819C7">
            <w:r>
              <w:t>1/5-</w:t>
            </w:r>
            <w:r w:rsidR="003819C7">
              <w:t>1/</w:t>
            </w:r>
            <w:r>
              <w:t>6  (2018)</w:t>
            </w:r>
            <w:r w:rsidR="00A105BB" w:rsidRPr="000D0883">
              <w:t xml:space="preserve">  </w:t>
            </w:r>
          </w:p>
        </w:tc>
        <w:tc>
          <w:tcPr>
            <w:tcW w:w="6655" w:type="dxa"/>
          </w:tcPr>
          <w:p w14:paraId="4B120DB0" w14:textId="21DDAB5D" w:rsidR="00A105BB" w:rsidRPr="000D0883" w:rsidRDefault="00A07485" w:rsidP="00C83486">
            <w:r w:rsidRPr="003819C7">
              <w:rPr>
                <w:i/>
              </w:rPr>
              <w:t>PIPPIN</w:t>
            </w:r>
            <w:r w:rsidRPr="000D0883">
              <w:t xml:space="preserve"> – Lock-in</w:t>
            </w:r>
          </w:p>
        </w:tc>
      </w:tr>
      <w:tr w:rsidR="00A105BB" w:rsidRPr="000D0883" w14:paraId="7510474F" w14:textId="77777777" w:rsidTr="00AE30DD">
        <w:tc>
          <w:tcPr>
            <w:tcW w:w="2695" w:type="dxa"/>
          </w:tcPr>
          <w:p w14:paraId="404FA8DD" w14:textId="6FD3091B" w:rsidR="00A105BB" w:rsidRPr="000D0883" w:rsidRDefault="00A105BB" w:rsidP="003819C7">
            <w:r w:rsidRPr="000D0883">
              <w:t>1/10-</w:t>
            </w:r>
            <w:r w:rsidR="003819C7">
              <w:t>1/</w:t>
            </w:r>
            <w:r w:rsidR="00A07485" w:rsidRPr="000D0883">
              <w:t>13</w:t>
            </w:r>
            <w:r w:rsidRPr="000D0883">
              <w:t xml:space="preserve"> </w:t>
            </w:r>
          </w:p>
        </w:tc>
        <w:tc>
          <w:tcPr>
            <w:tcW w:w="6655" w:type="dxa"/>
          </w:tcPr>
          <w:p w14:paraId="4B0E0CDD" w14:textId="27BAEFED" w:rsidR="00A105BB" w:rsidRPr="000D0883" w:rsidRDefault="00A07485" w:rsidP="00C83486">
            <w:r w:rsidRPr="000D0883">
              <w:t>FMEA All-State Conference and Clinic</w:t>
            </w:r>
          </w:p>
        </w:tc>
      </w:tr>
      <w:tr w:rsidR="00A105BB" w:rsidRPr="000D0883" w14:paraId="03A12D6D" w14:textId="77777777" w:rsidTr="00AE30DD">
        <w:tc>
          <w:tcPr>
            <w:tcW w:w="2695" w:type="dxa"/>
          </w:tcPr>
          <w:p w14:paraId="0C8C976A" w14:textId="42497EB8" w:rsidR="00A105BB" w:rsidRPr="000D0883" w:rsidRDefault="00A07485" w:rsidP="00A07485">
            <w:r w:rsidRPr="000D0883">
              <w:t>2/</w:t>
            </w:r>
            <w:r w:rsidR="00A105BB" w:rsidRPr="000D0883">
              <w:t>16-17 and 2/22,</w:t>
            </w:r>
            <w:r w:rsidRPr="000D0883">
              <w:t xml:space="preserve"> </w:t>
            </w:r>
            <w:r w:rsidR="00A105BB" w:rsidRPr="000D0883">
              <w:t>23,</w:t>
            </w:r>
            <w:r w:rsidRPr="000D0883">
              <w:t xml:space="preserve"> </w:t>
            </w:r>
            <w:r w:rsidR="00A105BB" w:rsidRPr="000D0883">
              <w:t xml:space="preserve">24 </w:t>
            </w:r>
          </w:p>
        </w:tc>
        <w:tc>
          <w:tcPr>
            <w:tcW w:w="6655" w:type="dxa"/>
          </w:tcPr>
          <w:p w14:paraId="08997EC6" w14:textId="67F9808A" w:rsidR="00A105BB" w:rsidRPr="000D0883" w:rsidRDefault="00A07485" w:rsidP="00A07485">
            <w:r w:rsidRPr="000D0883">
              <w:rPr>
                <w:i/>
              </w:rPr>
              <w:t xml:space="preserve">PIPPIN </w:t>
            </w:r>
            <w:r w:rsidRPr="000D0883">
              <w:t xml:space="preserve">performances </w:t>
            </w:r>
          </w:p>
        </w:tc>
      </w:tr>
      <w:tr w:rsidR="00A105BB" w:rsidRPr="000D0883" w14:paraId="6329BC53" w14:textId="77777777" w:rsidTr="00AE30DD">
        <w:tc>
          <w:tcPr>
            <w:tcW w:w="2695" w:type="dxa"/>
          </w:tcPr>
          <w:p w14:paraId="59586A9D" w14:textId="5405FC07" w:rsidR="00A105BB" w:rsidRPr="000D0883" w:rsidRDefault="00A105BB" w:rsidP="00A07485">
            <w:r w:rsidRPr="000D0883">
              <w:t xml:space="preserve">2/25            </w:t>
            </w:r>
          </w:p>
        </w:tc>
        <w:tc>
          <w:tcPr>
            <w:tcW w:w="6655" w:type="dxa"/>
          </w:tcPr>
          <w:p w14:paraId="2FFEF5D5" w14:textId="405C4E59" w:rsidR="00A105BB" w:rsidRPr="000D0883" w:rsidRDefault="00A07485" w:rsidP="00C83486">
            <w:r w:rsidRPr="000D0883">
              <w:t>Strike the set:  Pippin</w:t>
            </w:r>
          </w:p>
        </w:tc>
      </w:tr>
      <w:tr w:rsidR="00A105BB" w:rsidRPr="000D0883" w14:paraId="35A87FEE" w14:textId="77777777" w:rsidTr="00AE30DD">
        <w:tc>
          <w:tcPr>
            <w:tcW w:w="2695" w:type="dxa"/>
          </w:tcPr>
          <w:p w14:paraId="532AB516" w14:textId="7E2CDCC3" w:rsidR="00A105BB" w:rsidRPr="000D0883" w:rsidRDefault="00A105BB" w:rsidP="00A07485">
            <w:r w:rsidRPr="000D0883">
              <w:t xml:space="preserve">3/2-3/3       </w:t>
            </w:r>
          </w:p>
        </w:tc>
        <w:tc>
          <w:tcPr>
            <w:tcW w:w="6655" w:type="dxa"/>
          </w:tcPr>
          <w:p w14:paraId="2871ED47" w14:textId="1495DB2D" w:rsidR="00A105BB" w:rsidRPr="000D0883" w:rsidRDefault="00A07485" w:rsidP="00A07485">
            <w:r w:rsidRPr="000D0883">
              <w:t>Festival Disney Performance Assessment</w:t>
            </w:r>
          </w:p>
        </w:tc>
      </w:tr>
      <w:tr w:rsidR="00A105BB" w:rsidRPr="000D0883" w14:paraId="7059CF53" w14:textId="77777777" w:rsidTr="00AE30DD">
        <w:tc>
          <w:tcPr>
            <w:tcW w:w="2695" w:type="dxa"/>
          </w:tcPr>
          <w:p w14:paraId="1C409DB6" w14:textId="1AB1CCEC" w:rsidR="00A105BB" w:rsidRPr="000D0883" w:rsidRDefault="00A105BB" w:rsidP="00A07485">
            <w:r w:rsidRPr="000D0883">
              <w:t xml:space="preserve">3/9-3/10     </w:t>
            </w:r>
          </w:p>
        </w:tc>
        <w:tc>
          <w:tcPr>
            <w:tcW w:w="6655" w:type="dxa"/>
          </w:tcPr>
          <w:p w14:paraId="75EF1732" w14:textId="7F59015A" w:rsidR="00A105BB" w:rsidRPr="000D0883" w:rsidRDefault="00A07485" w:rsidP="00A07485">
            <w:r w:rsidRPr="000D0883">
              <w:t xml:space="preserve">HS MPA District Choral Festival </w:t>
            </w:r>
          </w:p>
        </w:tc>
      </w:tr>
      <w:tr w:rsidR="00A105BB" w:rsidRPr="000D0883" w14:paraId="1C755B37" w14:textId="77777777" w:rsidTr="00AE30DD">
        <w:tc>
          <w:tcPr>
            <w:tcW w:w="2695" w:type="dxa"/>
          </w:tcPr>
          <w:p w14:paraId="7E913906" w14:textId="6C338CA4" w:rsidR="00A105BB" w:rsidRPr="000D0883" w:rsidRDefault="00A105BB" w:rsidP="00A07485">
            <w:r w:rsidRPr="000D0883">
              <w:t>3/14-3/17</w:t>
            </w:r>
            <w:r w:rsidR="00A07485" w:rsidRPr="000D0883">
              <w:t xml:space="preserve"> </w:t>
            </w:r>
            <w:r w:rsidRPr="000D0883">
              <w:t xml:space="preserve"> </w:t>
            </w:r>
            <w:r w:rsidRPr="000D0883">
              <w:rPr>
                <w:b/>
              </w:rPr>
              <w:t xml:space="preserve"> </w:t>
            </w:r>
          </w:p>
        </w:tc>
        <w:tc>
          <w:tcPr>
            <w:tcW w:w="6655" w:type="dxa"/>
          </w:tcPr>
          <w:p w14:paraId="24459517" w14:textId="30D77D76" w:rsidR="00A105BB" w:rsidRPr="000D0883" w:rsidRDefault="00A07485" w:rsidP="00C83486">
            <w:r w:rsidRPr="000D0883">
              <w:t>Florida State Thespian competition</w:t>
            </w:r>
          </w:p>
        </w:tc>
      </w:tr>
      <w:tr w:rsidR="00A105BB" w:rsidRPr="000D0883" w14:paraId="62723CE9" w14:textId="77777777" w:rsidTr="00AE30DD">
        <w:tc>
          <w:tcPr>
            <w:tcW w:w="2695" w:type="dxa"/>
          </w:tcPr>
          <w:p w14:paraId="5D3907DF" w14:textId="3B2EC237" w:rsidR="00A105BB" w:rsidRPr="000D0883" w:rsidRDefault="00A105BB" w:rsidP="00A07485">
            <w:r w:rsidRPr="000D0883">
              <w:t xml:space="preserve">4/26        </w:t>
            </w:r>
          </w:p>
        </w:tc>
        <w:tc>
          <w:tcPr>
            <w:tcW w:w="6655" w:type="dxa"/>
          </w:tcPr>
          <w:p w14:paraId="6FEFED5F" w14:textId="697B5312" w:rsidR="00A105BB" w:rsidRPr="000D0883" w:rsidRDefault="00A07485" w:rsidP="00C83486">
            <w:r w:rsidRPr="000D0883">
              <w:t xml:space="preserve">HS Spring Vocal Concert </w:t>
            </w:r>
          </w:p>
        </w:tc>
      </w:tr>
      <w:tr w:rsidR="00A105BB" w:rsidRPr="000D0883" w14:paraId="0B892D10" w14:textId="77777777" w:rsidTr="00AE30DD">
        <w:tc>
          <w:tcPr>
            <w:tcW w:w="2695" w:type="dxa"/>
          </w:tcPr>
          <w:p w14:paraId="5397A9F5" w14:textId="4929B36E" w:rsidR="00A105BB" w:rsidRPr="000D0883" w:rsidRDefault="00A07485" w:rsidP="00A07485">
            <w:r w:rsidRPr="000D0883">
              <w:t xml:space="preserve">5/31        </w:t>
            </w:r>
          </w:p>
        </w:tc>
        <w:tc>
          <w:tcPr>
            <w:tcW w:w="6655" w:type="dxa"/>
          </w:tcPr>
          <w:p w14:paraId="7C600ABF" w14:textId="5FD56963" w:rsidR="00A105BB" w:rsidRPr="000D0883" w:rsidRDefault="00A07485" w:rsidP="00C83486">
            <w:r w:rsidRPr="000D0883">
              <w:t>HS Graduation</w:t>
            </w:r>
          </w:p>
        </w:tc>
      </w:tr>
      <w:tr w:rsidR="0037661A" w:rsidRPr="0037661A" w14:paraId="38609C41" w14:textId="77777777" w:rsidTr="000501E7">
        <w:tc>
          <w:tcPr>
            <w:tcW w:w="9350" w:type="dxa"/>
            <w:gridSpan w:val="2"/>
          </w:tcPr>
          <w:p w14:paraId="3BE4175A" w14:textId="0C56ECC3" w:rsidR="0037661A" w:rsidRPr="0037661A" w:rsidRDefault="0037661A" w:rsidP="003766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d</w:t>
            </w:r>
            <w:r w:rsidRPr="0037661A">
              <w:rPr>
                <w:sz w:val="18"/>
                <w:szCs w:val="18"/>
              </w:rPr>
              <w:t xml:space="preserve">ates </w:t>
            </w:r>
            <w:proofErr w:type="gramStart"/>
            <w:r>
              <w:rPr>
                <w:sz w:val="18"/>
                <w:szCs w:val="18"/>
              </w:rPr>
              <w:t>are listed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7661A">
              <w:rPr>
                <w:sz w:val="18"/>
                <w:szCs w:val="18"/>
              </w:rPr>
              <w:t>as of 8/22/17, subject to change as needed</w:t>
            </w:r>
            <w:r>
              <w:rPr>
                <w:sz w:val="18"/>
                <w:szCs w:val="18"/>
              </w:rPr>
              <w:t>. Refer to school Perf Arts calendar website.</w:t>
            </w:r>
          </w:p>
        </w:tc>
      </w:tr>
    </w:tbl>
    <w:p w14:paraId="36064077" w14:textId="77777777" w:rsidR="00A07485" w:rsidRPr="003B136B" w:rsidRDefault="00A07485" w:rsidP="00A105BB">
      <w:pPr>
        <w:rPr>
          <w:sz w:val="22"/>
          <w:szCs w:val="22"/>
        </w:rPr>
      </w:pPr>
    </w:p>
    <w:p w14:paraId="042298A0" w14:textId="28E3D5AC" w:rsidR="00A105BB" w:rsidRPr="003B136B" w:rsidRDefault="00A105BB" w:rsidP="00A105BB">
      <w:pPr>
        <w:rPr>
          <w:sz w:val="22"/>
          <w:szCs w:val="22"/>
        </w:rPr>
      </w:pPr>
      <w:r w:rsidRPr="003B136B">
        <w:rPr>
          <w:sz w:val="22"/>
          <w:szCs w:val="22"/>
        </w:rPr>
        <w:t xml:space="preserve">Vocal Students will be given a performance </w:t>
      </w:r>
      <w:proofErr w:type="gramStart"/>
      <w:r w:rsidRPr="003B136B">
        <w:rPr>
          <w:sz w:val="22"/>
          <w:szCs w:val="22"/>
        </w:rPr>
        <w:t>uniform which</w:t>
      </w:r>
      <w:proofErr w:type="gramEnd"/>
      <w:r w:rsidRPr="003B136B">
        <w:rPr>
          <w:sz w:val="22"/>
          <w:szCs w:val="22"/>
        </w:rPr>
        <w:t xml:space="preserve"> includes:</w:t>
      </w:r>
    </w:p>
    <w:p w14:paraId="3E45E2E7" w14:textId="5C39C08A" w:rsidR="00A105BB" w:rsidRPr="003B136B" w:rsidRDefault="00A105BB" w:rsidP="000D08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136B">
        <w:rPr>
          <w:sz w:val="22"/>
          <w:szCs w:val="22"/>
        </w:rPr>
        <w:t>Men: Tux, shirt, bowtie and cummerbund</w:t>
      </w:r>
      <w:r w:rsidR="003B136B" w:rsidRPr="003B136B">
        <w:rPr>
          <w:sz w:val="22"/>
          <w:szCs w:val="22"/>
        </w:rPr>
        <w:t xml:space="preserve"> to </w:t>
      </w:r>
      <w:proofErr w:type="gramStart"/>
      <w:r w:rsidR="003B136B" w:rsidRPr="003B136B">
        <w:rPr>
          <w:sz w:val="22"/>
          <w:szCs w:val="22"/>
        </w:rPr>
        <w:t>be returned</w:t>
      </w:r>
      <w:proofErr w:type="gramEnd"/>
      <w:r w:rsidR="003B136B" w:rsidRPr="003B136B">
        <w:rPr>
          <w:sz w:val="22"/>
          <w:szCs w:val="22"/>
        </w:rPr>
        <w:t xml:space="preserve"> at the end of the school year</w:t>
      </w:r>
      <w:r w:rsidRPr="003B136B">
        <w:rPr>
          <w:sz w:val="22"/>
          <w:szCs w:val="22"/>
        </w:rPr>
        <w:t xml:space="preserve">. </w:t>
      </w:r>
      <w:r w:rsidRPr="003B136B">
        <w:rPr>
          <w:sz w:val="22"/>
          <w:szCs w:val="22"/>
          <w:u w:val="single"/>
        </w:rPr>
        <w:t>(PARENTS: please purchase black dress shoes and black socks)</w:t>
      </w:r>
    </w:p>
    <w:p w14:paraId="42BF4D82" w14:textId="03E8F569" w:rsidR="00A105BB" w:rsidRPr="003B136B" w:rsidRDefault="00A105BB" w:rsidP="000D088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B136B">
        <w:rPr>
          <w:sz w:val="22"/>
          <w:szCs w:val="22"/>
        </w:rPr>
        <w:t>Women: Black long gown</w:t>
      </w:r>
      <w:r w:rsidR="003B136B" w:rsidRPr="003B136B">
        <w:rPr>
          <w:sz w:val="22"/>
          <w:szCs w:val="22"/>
        </w:rPr>
        <w:t xml:space="preserve"> to be returned at the end of the school year</w:t>
      </w:r>
      <w:r w:rsidRPr="003B136B">
        <w:rPr>
          <w:sz w:val="22"/>
          <w:szCs w:val="22"/>
        </w:rPr>
        <w:t xml:space="preserve"> </w:t>
      </w:r>
      <w:r w:rsidRPr="003B136B">
        <w:rPr>
          <w:sz w:val="22"/>
          <w:szCs w:val="22"/>
          <w:u w:val="single"/>
        </w:rPr>
        <w:t>(PARENTS:  please purchase black character shoes)</w:t>
      </w:r>
    </w:p>
    <w:p w14:paraId="2337A0BA" w14:textId="63D2946F" w:rsidR="00A105BB" w:rsidRPr="003B136B" w:rsidRDefault="00A105BB" w:rsidP="003B136B">
      <w:pPr>
        <w:rPr>
          <w:sz w:val="22"/>
          <w:szCs w:val="22"/>
        </w:rPr>
      </w:pPr>
      <w:r w:rsidRPr="003B136B">
        <w:rPr>
          <w:sz w:val="22"/>
          <w:szCs w:val="22"/>
        </w:rPr>
        <w:t>Student</w:t>
      </w:r>
      <w:r w:rsidR="003B136B" w:rsidRPr="003B136B">
        <w:rPr>
          <w:sz w:val="22"/>
          <w:szCs w:val="22"/>
        </w:rPr>
        <w:t>’s</w:t>
      </w:r>
      <w:r w:rsidRPr="003B136B">
        <w:rPr>
          <w:sz w:val="22"/>
          <w:szCs w:val="22"/>
        </w:rPr>
        <w:t xml:space="preserve"> Candlelight </w:t>
      </w:r>
      <w:r w:rsidR="003B136B" w:rsidRPr="003B136B">
        <w:rPr>
          <w:sz w:val="22"/>
          <w:szCs w:val="22"/>
        </w:rPr>
        <w:t xml:space="preserve">required </w:t>
      </w:r>
      <w:r w:rsidRPr="003B136B">
        <w:rPr>
          <w:sz w:val="22"/>
          <w:szCs w:val="22"/>
        </w:rPr>
        <w:t xml:space="preserve">attire:  </w:t>
      </w:r>
      <w:r w:rsidR="003B136B" w:rsidRPr="003B136B">
        <w:rPr>
          <w:sz w:val="22"/>
          <w:szCs w:val="22"/>
        </w:rPr>
        <w:t xml:space="preserve">solid </w:t>
      </w:r>
      <w:r w:rsidRPr="003B136B">
        <w:rPr>
          <w:sz w:val="22"/>
          <w:szCs w:val="22"/>
        </w:rPr>
        <w:t>black pants, black shoes, black socks and a plain white shirt</w:t>
      </w:r>
    </w:p>
    <w:p w14:paraId="34C791B8" w14:textId="77777777" w:rsidR="003B136B" w:rsidRPr="003B136B" w:rsidRDefault="003B136B" w:rsidP="000D0883">
      <w:pPr>
        <w:rPr>
          <w:sz w:val="22"/>
          <w:szCs w:val="22"/>
        </w:rPr>
      </w:pPr>
    </w:p>
    <w:p w14:paraId="74B26E3B" w14:textId="318ACC2C" w:rsidR="000D0883" w:rsidRPr="003B136B" w:rsidRDefault="000D0883" w:rsidP="000D0883">
      <w:pPr>
        <w:rPr>
          <w:sz w:val="22"/>
          <w:szCs w:val="22"/>
        </w:rPr>
      </w:pPr>
      <w:r w:rsidRPr="003B136B">
        <w:rPr>
          <w:sz w:val="22"/>
          <w:szCs w:val="22"/>
        </w:rPr>
        <w:t xml:space="preserve">Please visit the Performing Arts calendar on the PK Yonge website for important event dates (using main page header, select Parents, </w:t>
      </w:r>
      <w:proofErr w:type="gramStart"/>
      <w:r w:rsidRPr="003B136B">
        <w:rPr>
          <w:sz w:val="22"/>
          <w:szCs w:val="22"/>
        </w:rPr>
        <w:t>then</w:t>
      </w:r>
      <w:proofErr w:type="gramEnd"/>
      <w:r w:rsidRPr="003B136B">
        <w:rPr>
          <w:sz w:val="22"/>
          <w:szCs w:val="22"/>
        </w:rPr>
        <w:t xml:space="preserve"> Calendar to scroll down to the PA specific Calendar.)  Also, refer to the class pages for each class/group periodically for information.</w:t>
      </w:r>
    </w:p>
    <w:p w14:paraId="69D1D2A4" w14:textId="77777777" w:rsidR="003B136B" w:rsidRDefault="003B136B" w:rsidP="003B136B">
      <w:pPr>
        <w:rPr>
          <w:rFonts w:eastAsia="Times New Roman" w:cs="Times New Roman"/>
          <w:sz w:val="22"/>
          <w:szCs w:val="22"/>
        </w:rPr>
      </w:pPr>
    </w:p>
    <w:p w14:paraId="14F8BC4D" w14:textId="0171FEE5" w:rsidR="003B136B" w:rsidRDefault="003B136B" w:rsidP="003B136B">
      <w:pPr>
        <w:rPr>
          <w:rFonts w:eastAsia="Times New Roman" w:cs="Times New Roman"/>
          <w:sz w:val="22"/>
          <w:szCs w:val="22"/>
        </w:rPr>
      </w:pPr>
      <w:r w:rsidRPr="003B136B">
        <w:rPr>
          <w:rFonts w:eastAsia="Times New Roman" w:cs="Times New Roman"/>
          <w:sz w:val="22"/>
          <w:szCs w:val="22"/>
        </w:rPr>
        <w:t xml:space="preserve">The </w:t>
      </w:r>
      <w:r w:rsidR="0037661A">
        <w:rPr>
          <w:rFonts w:eastAsia="Times New Roman" w:cs="Times New Roman"/>
          <w:sz w:val="22"/>
          <w:szCs w:val="22"/>
        </w:rPr>
        <w:t xml:space="preserve">2017-2018 </w:t>
      </w:r>
      <w:r w:rsidRPr="003B136B">
        <w:rPr>
          <w:rFonts w:eastAsia="Times New Roman" w:cs="Times New Roman"/>
          <w:sz w:val="22"/>
          <w:szCs w:val="22"/>
        </w:rPr>
        <w:t>Fundraising commitment (FRC) is $100 per student</w:t>
      </w:r>
      <w:r>
        <w:rPr>
          <w:rFonts w:eastAsia="Times New Roman" w:cs="Times New Roman"/>
          <w:sz w:val="22"/>
          <w:szCs w:val="22"/>
        </w:rPr>
        <w:t xml:space="preserve"> (Vocal &amp; Drama)</w:t>
      </w:r>
      <w:r w:rsidRPr="003B136B">
        <w:rPr>
          <w:rFonts w:eastAsia="Times New Roman" w:cs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 xml:space="preserve"> </w:t>
      </w:r>
      <w:r w:rsidR="00645E97">
        <w:rPr>
          <w:rFonts w:eastAsia="Times New Roman" w:cs="Times New Roman"/>
          <w:sz w:val="22"/>
          <w:szCs w:val="22"/>
        </w:rPr>
        <w:t>This can be paid</w:t>
      </w:r>
      <w:r w:rsidRPr="003B136B">
        <w:rPr>
          <w:rFonts w:eastAsia="Times New Roman" w:cs="Times New Roman"/>
          <w:sz w:val="22"/>
          <w:szCs w:val="22"/>
        </w:rPr>
        <w:t xml:space="preserve"> today, Aug 22 at the Parent Meeting</w:t>
      </w:r>
      <w:r>
        <w:rPr>
          <w:rFonts w:eastAsia="Times New Roman" w:cs="Times New Roman"/>
          <w:sz w:val="22"/>
          <w:szCs w:val="22"/>
        </w:rPr>
        <w:t xml:space="preserve">, </w:t>
      </w:r>
      <w:r w:rsidR="00645E97">
        <w:rPr>
          <w:rFonts w:eastAsia="Times New Roman" w:cs="Times New Roman"/>
          <w:sz w:val="22"/>
          <w:szCs w:val="22"/>
        </w:rPr>
        <w:t xml:space="preserve">OR </w:t>
      </w:r>
      <w:r>
        <w:rPr>
          <w:rFonts w:eastAsia="Times New Roman" w:cs="Times New Roman"/>
          <w:sz w:val="22"/>
          <w:szCs w:val="22"/>
        </w:rPr>
        <w:t>p</w:t>
      </w:r>
      <w:r w:rsidRPr="003B136B">
        <w:rPr>
          <w:rFonts w:eastAsia="Times New Roman" w:cs="Times New Roman"/>
          <w:sz w:val="22"/>
          <w:szCs w:val="22"/>
        </w:rPr>
        <w:t xml:space="preserve">ay in </w:t>
      </w:r>
      <w:proofErr w:type="gramStart"/>
      <w:r w:rsidRPr="003B136B">
        <w:rPr>
          <w:rFonts w:eastAsia="Times New Roman" w:cs="Times New Roman"/>
          <w:sz w:val="22"/>
          <w:szCs w:val="22"/>
        </w:rPr>
        <w:t>3</w:t>
      </w:r>
      <w:proofErr w:type="gramEnd"/>
      <w:r w:rsidRPr="003B136B">
        <w:rPr>
          <w:rFonts w:eastAsia="Times New Roman" w:cs="Times New Roman"/>
          <w:sz w:val="22"/>
          <w:szCs w:val="22"/>
        </w:rPr>
        <w:t xml:space="preserve"> payments (Sept., Oct., Nov.)</w:t>
      </w:r>
      <w:r>
        <w:rPr>
          <w:rFonts w:eastAsia="Times New Roman" w:cs="Times New Roman"/>
          <w:sz w:val="22"/>
          <w:szCs w:val="22"/>
        </w:rPr>
        <w:t>,</w:t>
      </w:r>
      <w:r w:rsidR="00645E97">
        <w:rPr>
          <w:rFonts w:eastAsia="Times New Roman" w:cs="Times New Roman"/>
          <w:sz w:val="22"/>
          <w:szCs w:val="22"/>
        </w:rPr>
        <w:t xml:space="preserve"> OR</w:t>
      </w:r>
      <w:r>
        <w:rPr>
          <w:rFonts w:eastAsia="Times New Roman" w:cs="Times New Roman"/>
          <w:sz w:val="22"/>
          <w:szCs w:val="22"/>
        </w:rPr>
        <w:t xml:space="preserve"> p</w:t>
      </w:r>
      <w:r w:rsidRPr="003B136B">
        <w:rPr>
          <w:rFonts w:eastAsia="Times New Roman" w:cs="Times New Roman"/>
          <w:sz w:val="22"/>
          <w:szCs w:val="22"/>
        </w:rPr>
        <w:t>articipate in Fundraising (Yankee Candles, Christmas Wreaths</w:t>
      </w:r>
      <w:r>
        <w:rPr>
          <w:rFonts w:eastAsia="Times New Roman" w:cs="Times New Roman"/>
          <w:sz w:val="22"/>
          <w:szCs w:val="22"/>
        </w:rPr>
        <w:t>.</w:t>
      </w:r>
      <w:r w:rsidRPr="003B136B">
        <w:rPr>
          <w:rFonts w:eastAsia="Times New Roman" w:cs="Times New Roman"/>
          <w:sz w:val="22"/>
          <w:szCs w:val="22"/>
        </w:rPr>
        <w:t>)</w:t>
      </w:r>
      <w:r>
        <w:rPr>
          <w:rFonts w:eastAsia="Times New Roman" w:cs="Times New Roman"/>
          <w:sz w:val="22"/>
          <w:szCs w:val="22"/>
        </w:rPr>
        <w:t xml:space="preserve">  </w:t>
      </w:r>
      <w:r w:rsidRPr="003B136B">
        <w:rPr>
          <w:rFonts w:eastAsia="Times New Roman" w:cs="Times New Roman"/>
          <w:sz w:val="22"/>
          <w:szCs w:val="22"/>
        </w:rPr>
        <w:t xml:space="preserve">Each student’s </w:t>
      </w:r>
      <w:r w:rsidR="00645E97">
        <w:rPr>
          <w:rFonts w:eastAsia="Times New Roman" w:cs="Times New Roman"/>
          <w:sz w:val="22"/>
          <w:szCs w:val="22"/>
        </w:rPr>
        <w:t xml:space="preserve">Perf Arts </w:t>
      </w:r>
      <w:r w:rsidRPr="003B136B">
        <w:rPr>
          <w:rFonts w:eastAsia="Times New Roman" w:cs="Times New Roman"/>
          <w:sz w:val="22"/>
          <w:szCs w:val="22"/>
        </w:rPr>
        <w:t xml:space="preserve">$100 FRC should be paid/fulfilled no later than Dec </w:t>
      </w:r>
      <w:proofErr w:type="gramStart"/>
      <w:r w:rsidRPr="003B136B">
        <w:rPr>
          <w:rFonts w:eastAsia="Times New Roman" w:cs="Times New Roman"/>
          <w:sz w:val="22"/>
          <w:szCs w:val="22"/>
        </w:rPr>
        <w:t>8</w:t>
      </w:r>
      <w:r w:rsidRPr="003B136B">
        <w:rPr>
          <w:rFonts w:eastAsia="Times New Roman" w:cs="Times New Roman"/>
          <w:sz w:val="22"/>
          <w:szCs w:val="22"/>
          <w:vertAlign w:val="superscript"/>
        </w:rPr>
        <w:t>th</w:t>
      </w:r>
      <w:proofErr w:type="gramEnd"/>
      <w:r w:rsidRPr="003B136B">
        <w:rPr>
          <w:rFonts w:eastAsia="Times New Roman" w:cs="Times New Roman"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 xml:space="preserve"> </w:t>
      </w:r>
    </w:p>
    <w:p w14:paraId="0CE9DF21" w14:textId="35B33BD8" w:rsidR="003B136B" w:rsidRPr="000D0883" w:rsidRDefault="003B136B" w:rsidP="000D0883">
      <w:pPr>
        <w:rPr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Note:  </w:t>
      </w:r>
      <w:r w:rsidRPr="003B136B">
        <w:rPr>
          <w:rFonts w:eastAsia="Times New Roman" w:cs="Times New Roman"/>
          <w:sz w:val="22"/>
          <w:szCs w:val="22"/>
        </w:rPr>
        <w:t xml:space="preserve">Fall </w:t>
      </w:r>
      <w:r>
        <w:rPr>
          <w:rFonts w:eastAsia="Times New Roman" w:cs="Times New Roman"/>
          <w:sz w:val="22"/>
          <w:szCs w:val="22"/>
        </w:rPr>
        <w:t>Dracula</w:t>
      </w:r>
      <w:r w:rsidRPr="003B136B">
        <w:rPr>
          <w:rFonts w:eastAsia="Times New Roman" w:cs="Times New Roman"/>
          <w:sz w:val="22"/>
          <w:szCs w:val="22"/>
        </w:rPr>
        <w:t xml:space="preserve"> production and Spring Musical </w:t>
      </w:r>
      <w:r>
        <w:rPr>
          <w:rFonts w:eastAsia="Times New Roman" w:cs="Times New Roman"/>
          <w:sz w:val="22"/>
          <w:szCs w:val="22"/>
        </w:rPr>
        <w:t xml:space="preserve">PIPPIN </w:t>
      </w:r>
      <w:r w:rsidRPr="003B136B">
        <w:rPr>
          <w:rFonts w:eastAsia="Times New Roman" w:cs="Times New Roman"/>
          <w:sz w:val="22"/>
          <w:szCs w:val="22"/>
        </w:rPr>
        <w:t>fundraising commitments are separate.</w:t>
      </w:r>
      <w:r>
        <w:rPr>
          <w:rFonts w:eastAsia="Times New Roman" w:cs="Times New Roman"/>
          <w:sz w:val="22"/>
          <w:szCs w:val="22"/>
        </w:rPr>
        <w:t xml:space="preserve">  </w:t>
      </w:r>
      <w:bookmarkStart w:id="0" w:name="_GoBack"/>
      <w:bookmarkEnd w:id="0"/>
    </w:p>
    <w:sectPr w:rsidR="003B136B" w:rsidRPr="000D0883" w:rsidSect="003B136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721"/>
    <w:multiLevelType w:val="hybridMultilevel"/>
    <w:tmpl w:val="B334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10E14"/>
    <w:multiLevelType w:val="hybridMultilevel"/>
    <w:tmpl w:val="6B9A78DE"/>
    <w:lvl w:ilvl="0" w:tplc="3FDC43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5543C"/>
    <w:multiLevelType w:val="hybridMultilevel"/>
    <w:tmpl w:val="EA041DEE"/>
    <w:lvl w:ilvl="0" w:tplc="53600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5C"/>
    <w:rsid w:val="000D0883"/>
    <w:rsid w:val="0013737B"/>
    <w:rsid w:val="0037661A"/>
    <w:rsid w:val="003819C7"/>
    <w:rsid w:val="003B136B"/>
    <w:rsid w:val="0040435C"/>
    <w:rsid w:val="00645E97"/>
    <w:rsid w:val="00A07485"/>
    <w:rsid w:val="00A105BB"/>
    <w:rsid w:val="00AE30DD"/>
    <w:rsid w:val="00AF7F0F"/>
    <w:rsid w:val="00BA1FC0"/>
    <w:rsid w:val="00C106D8"/>
    <w:rsid w:val="00D82F6E"/>
    <w:rsid w:val="00DC7BA5"/>
    <w:rsid w:val="00DF60A1"/>
    <w:rsid w:val="00F8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DCB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0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White, Kara D.</cp:lastModifiedBy>
  <cp:revision>6</cp:revision>
  <cp:lastPrinted>2017-08-22T11:57:00Z</cp:lastPrinted>
  <dcterms:created xsi:type="dcterms:W3CDTF">2017-08-21T17:08:00Z</dcterms:created>
  <dcterms:modified xsi:type="dcterms:W3CDTF">2017-08-24T18:44:00Z</dcterms:modified>
</cp:coreProperties>
</file>